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800" w:type="dxa"/>
        <w:jc w:val="left"/>
        <w:tblInd w:w="-812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firstRow="0" w:noVBand="1" w:lastRow="0" w:firstColumn="0" w:lastColumn="0" w:noHBand="1" w:val="0600"/>
      </w:tblPr>
      <w:tblGrid>
        <w:gridCol w:w="141"/>
        <w:gridCol w:w="3133"/>
        <w:gridCol w:w="7526"/>
      </w:tblGrid>
      <w:tr>
        <w:trPr>
          <w:trHeight w:val="3504" w:hRule="atLeast"/>
        </w:trPr>
        <w:tc>
          <w:tcPr>
            <w:tcW w:w="3274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806575" cy="3038475"/>
                  <wp:effectExtent l="0" t="0" r="0" b="0"/>
                  <wp:wrapSquare wrapText="largest"/>
                  <wp:docPr id="1" name="Изображение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575" cy="3038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contextualSpacing/>
              <w:outlineLvl w:val="1"/>
              <w:rPr>
                <w:lang w:val="ru-RU"/>
              </w:rPr>
            </w:pPr>
            <w:r>
              <w:rPr>
                <w:rFonts w:eastAsia="Arial" w:cs="Times New Roman" w:ascii="Times New Roman" w:hAnsi="Times New Roman"/>
                <w:b/>
                <w:color w:val="404040"/>
                <w:sz w:val="24"/>
                <w:szCs w:val="24"/>
                <w:lang w:val="ru-RU" w:eastAsia="ru-RU"/>
              </w:rPr>
              <w:t xml:space="preserve">Махмут Даулет </w:t>
            </w:r>
            <w:r>
              <w:rPr>
                <w:rFonts w:eastAsia="Arial" w:cs="Times New Roman" w:ascii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Абайұлы</w:t>
            </w:r>
            <w:r>
              <w:rPr>
                <w:rFonts w:eastAsia="Arial" w:cs="Times New Roman" w:ascii="Times New Roman" w:hAnsi="Times New Roman"/>
                <w:b/>
                <w:color w:val="404040"/>
                <w:sz w:val="24"/>
                <w:szCs w:val="24"/>
                <w:lang w:val="ru-RU" w:eastAsia="ru-RU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b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404040"/>
                <w:sz w:val="24"/>
                <w:szCs w:val="24"/>
                <w:lang w:val="kk-KZ" w:eastAsia="ru-RU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b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 xml:space="preserve">Білімі: Жоғары, </w:t>
            </w: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Ілияс Жансүгіров атындағы Жетісу мемлекеттік университет</w:t>
            </w: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313A43"/>
                <w:spacing w:val="0"/>
                <w:sz w:val="24"/>
                <w:szCs w:val="24"/>
                <w:lang w:val="kk-KZ" w:eastAsia="ru-RU"/>
              </w:rPr>
              <w:t>, гуманитарлық факультет мамандығы – шет тілі: екі шетел тілі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>Туған күні:1</w:t>
            </w: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>1</w:t>
            </w: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>8</w:t>
            </w: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>2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>Алматы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>Отбасылық жағдайы: бойдақ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>87076535482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b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eastAsia="Arial" w:cs="Times New Roman" w:ascii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color w:val="404040"/>
                <w:sz w:val="24"/>
                <w:szCs w:val="24"/>
                <w:lang w:val="en-US" w:eastAsia="ru-RU"/>
              </w:rPr>
              <w:t>mdadaulet@mail.ru</w:t>
            </w:r>
          </w:p>
        </w:tc>
      </w:tr>
      <w:tr>
        <w:trPr>
          <w:trHeight w:val="1368" w:hRule="atLeast"/>
        </w:trPr>
        <w:tc>
          <w:tcPr>
            <w:tcW w:w="327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textAlignment w:val="baseline"/>
              <w:rPr>
                <w:rFonts w:ascii="Times New Roman" w:hAnsi="Times New Roman" w:eastAsia="Times New Roman" w:cs="Times New Roman"/>
                <w:b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Ағылшын мұғалімі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textAlignment w:val="baseline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 w:ascii="Times New Roman" w:hAnsi="Times New Roman"/>
                <w:color w:val="404040"/>
                <w:sz w:val="24"/>
                <w:szCs w:val="24"/>
                <w:lang w:val="kk-KZ" w:eastAsia="ru-RU"/>
              </w:rPr>
              <w:t>2021 қаңтар – 2022 ақпан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textAlignment w:val="baseline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caps w:val="false"/>
                <w:smallCaps w:val="false"/>
                <w:color w:val="212529"/>
                <w:spacing w:val="0"/>
                <w:sz w:val="24"/>
                <w:szCs w:val="24"/>
                <w:lang w:val="kk-KZ" w:eastAsia="ru-RU"/>
              </w:rPr>
              <w:t xml:space="preserve">«АЛМАТЫ ОБЛЫСЫ БІЛІМ БАСҚАРМАСЫНЫҢ ТАЛДЫҚОРҒАН ҚАЛАСЫ БОЙЫНША БІЛІМ БӨЛІМІ» МЕМЛЕКЕТТІК МЕКЕМЕСІНІҢ «БАРЛЫБЕК СЫРТТАНҰЛЫ АТЫНДАҒЫ №25 ОРТА МЕКТЕП МЕКТЕПКЕ ДЕЙІНГІ ШАҒЫН ОРТАЛЫҒЫМЕН» КОММУНАЛДЫҚ МЕМЛЕКЕТТІК МЕКЕМЕСІ 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textAlignment w:val="baseline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 w:ascii="Times New Roman" w:hAnsi="Times New Roman"/>
                <w:color w:val="404040"/>
                <w:sz w:val="24"/>
                <w:szCs w:val="24"/>
                <w:lang w:val="kk-KZ" w:eastAsia="ru-RU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contextualSpacing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 w:ascii="Times New Roman" w:hAnsi="Times New Roman"/>
                <w:color w:val="404040"/>
                <w:sz w:val="24"/>
                <w:szCs w:val="24"/>
                <w:lang w:val="kk-KZ" w:eastAsia="ru-RU"/>
              </w:rPr>
            </w:r>
          </w:p>
        </w:tc>
      </w:tr>
      <w:tr>
        <w:trPr/>
        <w:tc>
          <w:tcPr>
            <w:tcW w:w="3274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741B47"/>
                <w:sz w:val="24"/>
                <w:szCs w:val="24"/>
                <w:lang w:val="kk-KZ" w:eastAsia="ru-RU"/>
              </w:rPr>
            </w:r>
          </w:p>
        </w:tc>
        <w:tc>
          <w:tcPr>
            <w:tcW w:w="7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kk-KZ" w:eastAsia="ru-RU"/>
              </w:rPr>
              <w:t>Шет тілі: екі шетел тілі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666666"/>
                <w:sz w:val="24"/>
                <w:szCs w:val="24"/>
                <w:lang w:val="kk-KZ" w:eastAsia="ru-RU"/>
              </w:rPr>
            </w:r>
          </w:p>
        </w:tc>
      </w:tr>
      <w:tr>
        <w:trPr/>
        <w:tc>
          <w:tcPr>
            <w:tcW w:w="3274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120" w:after="0"/>
              <w:ind w:left="0" w:hanging="0"/>
              <w:contextualSpacing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outlineLvl w:val="2"/>
              <w:rPr>
                <w:rFonts w:ascii="Times New Roman" w:hAnsi="Times New Roman" w:eastAsia="Arial" w:cs="Times New Roman"/>
                <w:b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262626"/>
                <w:sz w:val="24"/>
                <w:szCs w:val="24"/>
                <w:lang w:val="kk-KZ" w:eastAsia="ru-RU"/>
              </w:rPr>
            </w:r>
          </w:p>
        </w:tc>
      </w:tr>
      <w:tr>
        <w:trPr/>
        <w:tc>
          <w:tcPr>
            <w:tcW w:w="327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>
        <w:trPr>
          <w:trHeight w:val="758" w:hRule="atLeast"/>
        </w:trPr>
        <w:tc>
          <w:tcPr>
            <w:tcW w:w="327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 xml:space="preserve">•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>міндеттерді орындауға сауатты көзқарас;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 xml:space="preserve">•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>құқықтық құжаттармен жұмыс істеу кезінде мұқият болу;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 xml:space="preserve">•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баптарды, заңнамаларды білу;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 xml:space="preserve">•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аналитикалық ақыл-ой;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 xml:space="preserve">•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тәртіпті сақтау, еңбексүйгіштік;</w:t>
            </w:r>
          </w:p>
          <w:p>
            <w:pPr>
              <w:pStyle w:val="Normal"/>
              <w:widowControl w:val="false"/>
              <w:spacing w:before="0" w:after="0"/>
              <w:ind w:left="720" w:hanging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</w:tr>
      <w:tr>
        <w:trPr>
          <w:trHeight w:val="1041" w:hRule="atLeast"/>
        </w:trPr>
        <w:tc>
          <w:tcPr>
            <w:tcW w:w="14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r>
          </w:p>
        </w:tc>
        <w:tc>
          <w:tcPr>
            <w:tcW w:w="31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 xml:space="preserve">•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Ұйымдастыру қабілеттілігі;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 xml:space="preserve">•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Мұғаліммен мен оқушы арасындағы жақсы қарым-қатынас қалыптастыру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before="0" w:after="0"/>
              <w:ind w:left="1050" w:hanging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</w:r>
          </w:p>
        </w:tc>
      </w:tr>
      <w:tr>
        <w:trPr/>
        <w:tc>
          <w:tcPr>
            <w:tcW w:w="14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741B47"/>
                <w:sz w:val="24"/>
                <w:szCs w:val="24"/>
                <w:lang w:val="kk-KZ" w:eastAsia="ru-RU"/>
              </w:rPr>
            </w:r>
          </w:p>
        </w:tc>
        <w:tc>
          <w:tcPr>
            <w:tcW w:w="31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hd w:val="clear" w:color="auto" w:fill="FFFFFF"/>
              <w:spacing w:before="0"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Жүргізуші куәлігі: </w:t>
            </w:r>
            <w:bookmarkStart w:id="4" w:name="_GoBack"/>
            <w:bookmarkEnd w:id="4"/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kk-KZ" w:eastAsia="ru-RU"/>
              </w:rPr>
              <w:t>В, санаты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hd w:val="clear" w:color="auto" w:fill="FFFFFF"/>
              <w:spacing w:before="0"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волейбол-футбол ойнау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hd w:val="clear" w:color="auto" w:fill="FFFFFF"/>
              <w:spacing w:before="0" w:after="0"/>
              <w:ind w:left="1155" w:hanging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kk-KZ"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 w:ascii="Times New Roman" w:hAnsi="Times New Roman"/>
                <w:color w:val="7F7F7F"/>
                <w:sz w:val="24"/>
                <w:szCs w:val="24"/>
                <w:lang w:val="kk-KZ" w:eastAsia="ru-RU"/>
              </w:rPr>
            </w:r>
          </w:p>
        </w:tc>
      </w:tr>
    </w:tbl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tbl>
      <w:tblPr>
        <w:tblW w:w="10659" w:type="dxa"/>
        <w:jc w:val="left"/>
        <w:tblInd w:w="-671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firstRow="0" w:noVBand="1" w:lastRow="0" w:firstColumn="0" w:lastColumn="0" w:noHBand="1" w:val="0600"/>
      </w:tblPr>
      <w:tblGrid>
        <w:gridCol w:w="2964"/>
        <w:gridCol w:w="14"/>
        <w:gridCol w:w="7680"/>
      </w:tblGrid>
      <w:tr>
        <w:trPr>
          <w:trHeight w:val="2466" w:hRule="atLeast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806575" cy="2947035"/>
                  <wp:effectExtent l="0" t="0" r="0" b="0"/>
                  <wp:wrapSquare wrapText="largest"/>
                  <wp:docPr id="2" name="Изображение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575" cy="2947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b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Махмут Даулет Абайулы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b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404040"/>
                <w:sz w:val="24"/>
                <w:szCs w:val="24"/>
                <w:lang w:val="kk-KZ" w:eastAsia="ru-RU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Arial" w:hAnsi="Arial" w:eastAsia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eastAsia="Arial" w:cs="Arial" w:ascii="Arial" w:hAnsi="Arial"/>
                <w:color w:val="666666"/>
                <w:sz w:val="20"/>
                <w:szCs w:val="20"/>
                <w:lang w:val="kk-KZ" w:eastAsia="ru-RU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120" w:after="0"/>
              <w:ind w:left="0" w:hanging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eastAsia="ru-RU"/>
              </w:rPr>
              <w:t>Высшее, Жетысуский государственный университет имени Ильяса Жансугурова, гуманитарный факультет специальность-иностранный язык: два иностранных языка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>1</w:t>
            </w: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>1</w:t>
            </w: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>8</w:t>
            </w: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>2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eastAsia="Arial" w:cs="Times New Roman" w:ascii="Times New Roman" w:hAnsi="Times New Roman"/>
                <w:color w:val="404040"/>
                <w:sz w:val="24"/>
                <w:szCs w:val="24"/>
                <w:lang w:val="kk-KZ" w:eastAsia="ru-RU"/>
              </w:rPr>
              <w:t>Алматы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404040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>87076535482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eastAsia="Arial" w:cs="Times New Roman" w:ascii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color w:val="404040"/>
                <w:sz w:val="24"/>
                <w:szCs w:val="24"/>
                <w:lang w:val="en-US" w:eastAsia="ru-RU"/>
              </w:rPr>
              <w:t>mdadaulet@mail.ru</w:t>
            </w:r>
          </w:p>
        </w:tc>
      </w:tr>
      <w:tr>
        <w:trPr/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12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kk-KZ" w:eastAsia="ru-RU"/>
              </w:rPr>
              <w:t>Учитель английского языка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ind w:left="0" w:hanging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Январь 2021- Февраль 2022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textAlignment w:val="baseline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caps w:val="false"/>
                <w:smallCaps w:val="false"/>
                <w:color w:val="212529"/>
                <w:spacing w:val="0"/>
                <w:sz w:val="22"/>
                <w:szCs w:val="22"/>
                <w:lang w:val="kk-KZ" w:eastAsia="ru-RU"/>
              </w:rPr>
              <w:t>КГУ «СРЕДНЯЯ ШКОЛА №25 С ДОШКОЛЬНЫМ МИНИ-ЦЕНТРОМ ИМЕНИ БАРЛЫБЕКА СЫРТТАНУЛЫ» ГУ «ОТДЕЛ ОБРАЗОВАНИЯ ПО ГОРОДУ ТАЛДЫКОРГАН УПРАВЛЕНИЯ ОБРАЗОВАНИЯ АЛМАТИНСКОЙ ОБЛАСТИ»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ind w:left="720" w:hanging="0"/>
              <w:textAlignment w:val="baseline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40404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741B47"/>
                <w:sz w:val="24"/>
                <w:szCs w:val="24"/>
                <w:lang w:eastAsia="ru-RU"/>
              </w:rPr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Жетысуский университет имени Ильяса Жансугурова, г. Талдыкорган</w:t>
            </w:r>
          </w:p>
        </w:tc>
      </w:tr>
      <w:tr>
        <w:trPr/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eastAsia="Arial" w:cs="Times New Roman" w:ascii="Times New Roman" w:hAnsi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741B47"/>
                <w:sz w:val="24"/>
                <w:szCs w:val="24"/>
                <w:lang w:eastAsia="ru-RU"/>
              </w:rPr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120" w:after="0"/>
              <w:ind w:left="0" w:hanging="0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2"/>
              <w:rPr>
                <w:rFonts w:ascii="Times New Roman" w:hAnsi="Times New Roman" w:eastAsia="Arial" w:cs="Times New Roman"/>
                <w:b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262626"/>
                <w:sz w:val="24"/>
                <w:szCs w:val="24"/>
                <w:lang w:val="kk-KZ" w:eastAsia="ru-RU"/>
              </w:rPr>
            </w:r>
          </w:p>
        </w:tc>
      </w:tr>
      <w:tr>
        <w:trPr/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/>
            <w:bookmarkEnd w:id="5"/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spacing w:before="0"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>
        <w:trPr>
          <w:trHeight w:val="758" w:hRule="atLeast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грамотный подход к выполнению обязанностей;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внимательность при работе с юридическими документами;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знание статей, законодательства;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аналитический склад ума;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соблюдение дисциплины, трудолюбие;</w:t>
            </w:r>
          </w:p>
        </w:tc>
      </w:tr>
      <w:tr>
        <w:trPr>
          <w:trHeight w:val="1041" w:hRule="atLeast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Организационная способность;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Формирование хороших отношений между учителем и учеником</w:t>
            </w:r>
          </w:p>
        </w:tc>
      </w:tr>
      <w:tr>
        <w:trPr/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ИНФОРМАЦИЯ: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741B47"/>
                <w:sz w:val="24"/>
                <w:szCs w:val="24"/>
                <w:lang w:eastAsia="ru-RU"/>
              </w:rPr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Водительские права: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Категория B</w:t>
            </w:r>
            <w:r>
              <w:rPr>
                <w:rFonts w:eastAsia="Arial" w:cs="Times New Roman" w:ascii="Times New Roman" w:hAnsi="Times New Roman"/>
                <w:color w:val="666666"/>
                <w:sz w:val="24"/>
                <w:szCs w:val="24"/>
                <w:lang w:eastAsia="ru-RU"/>
              </w:rPr>
              <w:t>,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Ваши занятия в свободное время: Чтение,  играть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 xml:space="preserve">футбол и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волейбол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720" w:hanging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2"/>
              <w:rPr>
                <w:rFonts w:ascii="Times New Roman" w:hAnsi="Times New Roman" w:eastAsia="Arial" w:cs="Times New Roman"/>
                <w:b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262626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tbl>
      <w:tblPr>
        <w:tblpPr w:bottomFromText="0" w:horzAnchor="page" w:leftFromText="180" w:rightFromText="180" w:tblpX="857" w:tblpY="676" w:topFromText="0" w:vertAnchor="page"/>
        <w:tblW w:w="12899" w:type="dxa"/>
        <w:jc w:val="left"/>
        <w:tblInd w:w="-610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firstRow="0" w:noVBand="1" w:lastRow="0" w:firstColumn="0" w:lastColumn="0" w:noHBand="1" w:val="0600"/>
      </w:tblPr>
      <w:tblGrid>
        <w:gridCol w:w="2772"/>
        <w:gridCol w:w="10127"/>
      </w:tblGrid>
      <w:tr>
        <w:trPr>
          <w:trHeight w:val="2466" w:hRule="atLeast"/>
        </w:trPr>
        <w:tc>
          <w:tcPr>
            <w:tcW w:w="2772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tabs>
                <w:tab w:val="clear" w:pos="708"/>
                <w:tab w:val="left" w:pos="1230" w:leader="none"/>
              </w:tabs>
              <w:bidi w:val="0"/>
              <w:spacing w:lineRule="auto" w:line="276" w:before="0" w:after="0"/>
              <w:ind w:left="283" w:right="-454" w:hanging="283"/>
              <w:contextualSpacing/>
              <w:jc w:val="center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posOffset>-205105</wp:posOffset>
                  </wp:positionH>
                  <wp:positionV relativeFrom="paragraph">
                    <wp:posOffset>76835</wp:posOffset>
                  </wp:positionV>
                  <wp:extent cx="1806575" cy="2947035"/>
                  <wp:effectExtent l="0" t="0" r="0" b="0"/>
                  <wp:wrapSquare wrapText="largest"/>
                  <wp:docPr id="3" name="Изображение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575" cy="2947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lang w:val="en-US"/>
              </w:rPr>
            </w:pPr>
            <w:r>
              <w:rPr>
                <w:rFonts w:eastAsia="Arial" w:cs="Times New Roman" w:ascii="Times New Roman" w:hAnsi="Times New Roman"/>
                <w:b/>
                <w:color w:val="404040"/>
                <w:sz w:val="24"/>
                <w:szCs w:val="24"/>
                <w:lang w:val="en-US" w:eastAsia="ru-RU"/>
              </w:rPr>
              <w:t>Mahmut Daulet Abayuly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Arial" w:hAnsi="Arial" w:eastAsia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eastAsia="Arial" w:cs="Arial" w:ascii="Arial" w:hAnsi="Arial"/>
                <w:color w:val="666666"/>
                <w:sz w:val="20"/>
                <w:szCs w:val="20"/>
                <w:lang w:val="kk-KZ" w:eastAsia="ru-RU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 xml:space="preserve">ducation: </w:t>
            </w: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Higher education, Ilyas Zhansugurov Zhetysu State University,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Faculty of Humanities specialty-foreign language: two foreign languages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en-US" w:eastAsia="ru-RU"/>
              </w:rPr>
              <w:t>1</w:t>
            </w: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en-US" w:eastAsia="ru-RU"/>
              </w:rPr>
              <w:t>1.08.2002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 xml:space="preserve">City:  </w:t>
            </w: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en-US" w:eastAsia="ru-RU"/>
              </w:rPr>
              <w:t>Almaty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eastAsia="Arial"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not married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en-US" w:eastAsia="ru-RU"/>
              </w:rPr>
              <w:t>87076535482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eastAsia="Arial" w:cs="Times New Roman" w:ascii="Times New Roman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color w:val="404040"/>
                <w:sz w:val="24"/>
                <w:szCs w:val="24"/>
                <w:lang w:val="en-US" w:eastAsia="ru-RU"/>
              </w:rPr>
              <w:t>mdadaulet@mail.ru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313A43"/>
                <w:sz w:val="24"/>
                <w:szCs w:val="24"/>
                <w:lang w:val="kk-KZ" w:eastAsia="ru-RU"/>
              </w:rPr>
            </w:r>
          </w:p>
        </w:tc>
      </w:tr>
      <w:tr>
        <w:trPr/>
        <w:tc>
          <w:tcPr>
            <w:tcW w:w="2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10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12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en-US" w:eastAsia="ru-RU"/>
              </w:rPr>
              <w:t xml:space="preserve">English language 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120"/>
              <w:ind w:left="0" w:hanging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January 2021- February 2022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120"/>
              <w:ind w:left="0" w:hanging="0"/>
              <w:outlineLvl w:val="1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Arial" w:cs="Times New Roman"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 xml:space="preserve">KSU "SECONDARY SCHOOL NO. 25 WITH A PRE-SCHOOL 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120"/>
              <w:ind w:left="0" w:hanging="0"/>
              <w:outlineLvl w:val="1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Arial" w:cs="Times New Roman"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MINI-CENTER NAMED AFTER BARLYBEK SYRTTANULY" GU "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120"/>
              <w:ind w:left="0" w:hanging="0"/>
              <w:outlineLvl w:val="1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Arial" w:cs="Times New Roman"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 xml:space="preserve">DEPARTMENT OF EDUCATION FOR THE CITY OF TALDYKORGAN 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120"/>
              <w:ind w:left="0" w:hanging="0"/>
              <w:outlineLvl w:val="1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Arial" w:cs="Times New Roman"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 xml:space="preserve">OF THE DEPARTMENT OF EDUCATION OF THE ALMATY REGION" </w:t>
            </w:r>
          </w:p>
        </w:tc>
      </w:tr>
      <w:tr>
        <w:trPr/>
        <w:tc>
          <w:tcPr>
            <w:tcW w:w="2772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tabs>
                <w:tab w:val="clear" w:pos="708"/>
                <w:tab w:val="left" w:pos="1230" w:leader="none"/>
              </w:tabs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lineRule="auto" w:line="240"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741B47"/>
                <w:sz w:val="24"/>
                <w:szCs w:val="24"/>
                <w:lang w:eastAsia="ru-RU"/>
              </w:rPr>
            </w:r>
          </w:p>
        </w:tc>
        <w:tc>
          <w:tcPr>
            <w:tcW w:w="10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ind w:left="0" w:hanging="0"/>
              <w:outlineLvl w:val="1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Arial" w:cs="Times New Roman"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Foreign language: two foreign languages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ind w:left="0" w:hanging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Zhetysu University named after Ilyas Zhansugurov, Taldykorgan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666666"/>
                <w:sz w:val="24"/>
                <w:szCs w:val="24"/>
                <w:lang w:val="kk-KZ" w:eastAsia="ru-RU"/>
              </w:rPr>
            </w:r>
          </w:p>
        </w:tc>
      </w:tr>
      <w:tr>
        <w:trPr/>
        <w:tc>
          <w:tcPr>
            <w:tcW w:w="2772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tabs>
                <w:tab w:val="clear" w:pos="708"/>
                <w:tab w:val="left" w:pos="1230" w:leader="none"/>
              </w:tabs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lineRule="auto" w:line="240"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741B47"/>
                <w:sz w:val="24"/>
                <w:szCs w:val="24"/>
                <w:lang w:eastAsia="ru-RU"/>
              </w:rPr>
            </w:r>
          </w:p>
        </w:tc>
        <w:tc>
          <w:tcPr>
            <w:tcW w:w="10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November 202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 xml:space="preserve"> — January 2021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2"/>
              <w:rPr>
                <w:rFonts w:ascii="Times New Roman" w:hAnsi="Times New Roman" w:eastAsia="Arial" w:cs="Times New Roman"/>
                <w:b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262626"/>
                <w:sz w:val="24"/>
                <w:szCs w:val="24"/>
                <w:lang w:val="kk-KZ" w:eastAsia="ru-RU"/>
              </w:rPr>
            </w:r>
          </w:p>
        </w:tc>
      </w:tr>
      <w:tr>
        <w:trPr/>
        <w:tc>
          <w:tcPr>
            <w:tcW w:w="2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10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spacing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hd w:val="clear" w:color="auto" w:fill="FFFFFF"/>
              <w:spacing w:before="0" w:after="0"/>
              <w:ind w:left="720" w:hanging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of office equipment...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hd w:val="clear" w:color="auto" w:fill="FFFFFF"/>
              <w:spacing w:before="0" w:after="0"/>
              <w:ind w:left="720" w:hanging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</w:r>
          </w:p>
        </w:tc>
      </w:tr>
      <w:tr>
        <w:trPr>
          <w:trHeight w:val="758" w:hRule="atLeast"/>
        </w:trPr>
        <w:tc>
          <w:tcPr>
            <w:tcW w:w="2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10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en-US" w:eastAsia="ru-RU"/>
              </w:rPr>
              <w:t>competent approach to the performance of duties;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en-US" w:eastAsia="ru-RU"/>
              </w:rPr>
              <w:t>attentiveness when working with legal documents;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knowledge of articles, legislation;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analytic mind;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observance of discipline, diligence;</w:t>
            </w:r>
          </w:p>
        </w:tc>
      </w:tr>
      <w:tr>
        <w:trPr>
          <w:trHeight w:val="1041" w:hRule="atLeast"/>
        </w:trPr>
        <w:tc>
          <w:tcPr>
            <w:tcW w:w="2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10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en-US" w:eastAsia="ru-RU"/>
              </w:rPr>
              <w:t>Organizational ability;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en-US" w:eastAsia="ru-RU"/>
              </w:rPr>
              <w:t>Formation of good relations between teacher and student</w:t>
            </w:r>
          </w:p>
          <w:p>
            <w:pPr>
              <w:pStyle w:val="Normal"/>
              <w:widowControl w:val="false"/>
              <w:spacing w:before="0" w:after="0"/>
              <w:ind w:left="720" w:hanging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</w:r>
          </w:p>
        </w:tc>
      </w:tr>
      <w:tr>
        <w:trPr/>
        <w:tc>
          <w:tcPr>
            <w:tcW w:w="2772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tabs>
                <w:tab w:val="clear" w:pos="708"/>
                <w:tab w:val="left" w:pos="1230" w:leader="none"/>
              </w:tabs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lineRule="auto" w:line="240"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741B47"/>
                <w:sz w:val="24"/>
                <w:szCs w:val="24"/>
                <w:lang w:eastAsia="ru-RU"/>
              </w:rPr>
            </w:r>
          </w:p>
        </w:tc>
        <w:tc>
          <w:tcPr>
            <w:tcW w:w="10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Driving license: Category B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>Your free time activities: Reading, playing football and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>volleyball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720" w:hanging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before="0" w:after="0"/>
              <w:ind w:left="720" w:hanging="0"/>
              <w:contextualSpacing/>
              <w:rPr>
                <w:rFonts w:ascii="Times New Roman" w:hAnsi="Times New Roman" w:eastAsia="Arial" w:cs="Times New Roman"/>
                <w:b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262626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before="0" w:after="200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/>
      </w:r>
    </w:p>
    <w:sectPr>
      <w:type w:val="nextPage"/>
      <w:pgSz w:w="11906" w:h="16838"/>
      <w:pgMar w:left="1701" w:right="850" w:gutter="0" w:header="0" w:top="709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11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15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Style15">
    <w:name w:val="Hyperlink"/>
    <w:basedOn w:val="DefaultParagraphFont"/>
    <w:uiPriority w:val="99"/>
    <w:unhideWhenUsed/>
    <w:rsid w:val="00ae57ec"/>
    <w:rPr>
      <w:color w:val="0000FF" w:themeColor="hyperlink"/>
      <w:u w:val="single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e56468"/>
    <w:rPr/>
  </w:style>
  <w:style w:type="character" w:styleId="Style17" w:customStyle="1">
    <w:name w:val="Нижний колонтитул Знак"/>
    <w:basedOn w:val="DefaultParagraphFont"/>
    <w:uiPriority w:val="99"/>
    <w:qFormat/>
    <w:rsid w:val="00e56468"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ae57e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2ebb"/>
    <w:pPr>
      <w:spacing w:before="0" w:after="200"/>
      <w:ind w:left="720" w:hanging="0"/>
      <w:contextualSpacing/>
    </w:pPr>
    <w:rPr/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6"/>
    <w:uiPriority w:val="99"/>
    <w:unhideWhenUsed/>
    <w:rsid w:val="00e5646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7"/>
    <w:uiPriority w:val="99"/>
    <w:unhideWhenUsed/>
    <w:rsid w:val="00e5646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image" Target="media/image1.pn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Application>LibreOffice/7.4.2.3$Windows_X86_64 LibreOffice_project/382eef1f22670f7f4118c8c2dd222ec7ad009daf</Application>
  <AppVersion>15.0000</AppVersion>
  <Pages>6</Pages>
  <Words>493</Words>
  <Characters>3411</Characters>
  <CharactersWithSpaces>3794</CharactersWithSpaces>
  <Paragraphs>104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2022-10-19T06:23:00Z</dcterms:created>
  <dc:creator>561565</dc:creator>
  <dc:description/>
  <dc:language>ru-RU</dc:language>
  <cp:lastModifiedBy/>
  <dcterms:modified xsi:type="dcterms:W3CDTF">2022-11-01T10:54:37Z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